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F" w:rsidRPr="006D1DB9" w:rsidRDefault="00B55C2F" w:rsidP="00B5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65F91"/>
        </w:rPr>
      </w:pPr>
      <w:r w:rsidRPr="006D1DB9">
        <w:rPr>
          <w:rFonts w:ascii="Times New Roman" w:eastAsia="Times New Roman" w:hAnsi="Times New Roman"/>
          <w:b/>
          <w:bCs/>
          <w:iCs/>
          <w:color w:val="365F91"/>
        </w:rPr>
        <w:t>MODELLO A ISTANZA DI CANDIDATURA</w:t>
      </w:r>
    </w:p>
    <w:p w:rsidR="00B55C2F" w:rsidRPr="006D1DB9" w:rsidRDefault="00B55C2F" w:rsidP="00B55C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B55C2F" w:rsidRPr="006D1DB9" w:rsidTr="0040161B">
        <w:trPr>
          <w:jc w:val="center"/>
        </w:trPr>
        <w:tc>
          <w:tcPr>
            <w:tcW w:w="9730" w:type="dxa"/>
          </w:tcPr>
          <w:p w:rsidR="00B55C2F" w:rsidRPr="006D1DB9" w:rsidRDefault="00B55C2F" w:rsidP="0040161B">
            <w:pPr>
              <w:spacing w:line="240" w:lineRule="auto"/>
              <w:ind w:left="1134" w:hanging="1134"/>
              <w:jc w:val="center"/>
              <w:rPr>
                <w:rFonts w:ascii="Times New Roman" w:eastAsia="Times New Roman" w:hAnsi="Times New Roman"/>
                <w:b/>
                <w:caps/>
                <w:lang w:bidi="it-IT"/>
              </w:rPr>
            </w:pPr>
            <w:r w:rsidRPr="006D1DB9">
              <w:rPr>
                <w:rFonts w:ascii="Times New Roman" w:eastAsia="Times New Roman" w:hAnsi="Times New Roman"/>
                <w:caps/>
                <w:lang w:bidi="it-IT"/>
              </w:rPr>
              <w:t>INCARICO PROFESSIONALE</w:t>
            </w:r>
            <w:r w:rsidR="0063151A">
              <w:rPr>
                <w:rFonts w:ascii="Times New Roman" w:eastAsia="Times New Roman" w:hAnsi="Times New Roman"/>
                <w:caps/>
                <w:lang w:bidi="it-IT"/>
              </w:rPr>
              <w:t xml:space="preserve"> AFFIDATO AD UN REVISORE CONTABILE</w:t>
            </w:r>
            <w:r w:rsidRPr="006D1DB9">
              <w:rPr>
                <w:rFonts w:ascii="Times New Roman" w:eastAsia="Times New Roman" w:hAnsi="Times New Roman"/>
                <w:caps/>
                <w:lang w:bidi="it-IT"/>
              </w:rPr>
              <w:t xml:space="preserve"> PER ATTIVITA’ DI CONSULENZA sulle pratiche relative </w:t>
            </w:r>
            <w:r w:rsidR="00D814FB">
              <w:rPr>
                <w:rFonts w:ascii="Times New Roman" w:eastAsia="Times New Roman" w:hAnsi="Times New Roman"/>
                <w:caps/>
                <w:lang w:bidi="it-IT"/>
              </w:rPr>
              <w:t>ALLA CONCESSIONE DI CONTRIBUTI ECONOMICI</w:t>
            </w:r>
          </w:p>
          <w:p w:rsidR="00B55C2F" w:rsidRPr="006D1DB9" w:rsidRDefault="00B55C2F" w:rsidP="0040161B">
            <w:pPr>
              <w:widowControl w:val="0"/>
              <w:spacing w:after="60" w:line="240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</w:tr>
    </w:tbl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B55C2F" w:rsidRPr="006D1DB9" w:rsidTr="0040161B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F" w:rsidRPr="006D1DB9" w:rsidRDefault="00B55C2F" w:rsidP="004016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  <w:b/>
                <w:bCs/>
              </w:rPr>
              <w:t>DICHIARAZIONE</w:t>
            </w:r>
          </w:p>
        </w:tc>
      </w:tr>
    </w:tbl>
    <w:p w:rsidR="00B55C2F" w:rsidRPr="006D1DB9" w:rsidRDefault="00B55C2F" w:rsidP="00B55C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8476"/>
      </w:tblGrid>
      <w:tr w:rsidR="00B55C2F" w:rsidRPr="006D1DB9" w:rsidTr="0040161B">
        <w:trPr>
          <w:cantSplit/>
          <w:jc w:val="center"/>
        </w:trPr>
        <w:tc>
          <w:tcPr>
            <w:tcW w:w="1674" w:type="dxa"/>
          </w:tcPr>
          <w:p w:rsidR="00B55C2F" w:rsidRPr="006D1DB9" w:rsidRDefault="0063151A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I</w:t>
            </w:r>
            <w:r w:rsidR="00B55C2F" w:rsidRPr="006D1DB9">
              <w:rPr>
                <w:rFonts w:ascii="Times New Roman" w:eastAsia="Times New Roman" w:hAnsi="Times New Roman"/>
              </w:rPr>
              <w:t>l sottoscritto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rPr>
          <w:cantSplit/>
          <w:jc w:val="center"/>
        </w:trPr>
        <w:tc>
          <w:tcPr>
            <w:tcW w:w="10150" w:type="dxa"/>
            <w:gridSpan w:val="2"/>
          </w:tcPr>
          <w:p w:rsidR="00B55C2F" w:rsidRPr="006D1DB9" w:rsidRDefault="00B55C2F" w:rsidP="004016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55C2F" w:rsidRPr="006D1DB9" w:rsidRDefault="00B55C2F" w:rsidP="00B55C2F">
      <w:pPr>
        <w:tabs>
          <w:tab w:val="left" w:pos="1068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Nato a __________ il __________ residente in ____________ C. F. ________ PARTITA IVA_______</w:t>
      </w:r>
    </w:p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 xml:space="preserve">PRESENTA CANDIDATURA COME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B55C2F" w:rsidRPr="006D1DB9" w:rsidTr="0040161B">
        <w:trPr>
          <w:cantSplit/>
        </w:trPr>
        <w:tc>
          <w:tcPr>
            <w:tcW w:w="430" w:type="dxa"/>
          </w:tcPr>
          <w:p w:rsidR="00B55C2F" w:rsidRPr="006D1DB9" w:rsidRDefault="00597585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Libero professionista con domicilio in via_____ Comune_______</w:t>
            </w:r>
          </w:p>
        </w:tc>
      </w:tr>
      <w:tr w:rsidR="00B55C2F" w:rsidRPr="006D1DB9" w:rsidTr="0040161B">
        <w:trPr>
          <w:cantSplit/>
        </w:trPr>
        <w:tc>
          <w:tcPr>
            <w:tcW w:w="430" w:type="dxa"/>
          </w:tcPr>
          <w:p w:rsidR="00B55C2F" w:rsidRPr="006D1DB9" w:rsidRDefault="00597585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6D1DB9">
              <w:rPr>
                <w:rFonts w:ascii="Times New Roman" w:eastAsia="Times New Roman" w:hAnsi="Times New Roman"/>
                <w:spacing w:val="-4"/>
              </w:rPr>
              <w:t>Altro ______________</w:t>
            </w:r>
          </w:p>
        </w:tc>
        <w:tc>
          <w:tcPr>
            <w:tcW w:w="426" w:type="dxa"/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B55C2F" w:rsidRPr="006D1DB9" w:rsidRDefault="00B55C2F" w:rsidP="0040161B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spacing w:after="60" w:line="240" w:lineRule="auto"/>
        <w:jc w:val="both"/>
        <w:rPr>
          <w:rFonts w:ascii="Times New Roman" w:eastAsia="Times New Roman" w:hAnsi="Times New Roman"/>
          <w:b/>
        </w:rPr>
      </w:pPr>
      <w:r w:rsidRPr="006D1DB9">
        <w:rPr>
          <w:rFonts w:ascii="Times New Roman" w:hAnsi="Times New Roman"/>
        </w:rPr>
        <w:t xml:space="preserve">accetta, senza condizione o riserva alcuna, tutte le norme e disposizioni contenute nell’avviso pubblico e nella documentazione di progetto e </w:t>
      </w:r>
    </w:p>
    <w:p w:rsidR="00B55C2F" w:rsidRPr="006D1DB9" w:rsidRDefault="00B55C2F" w:rsidP="00B55C2F">
      <w:pPr>
        <w:spacing w:line="240" w:lineRule="auto"/>
        <w:jc w:val="center"/>
        <w:rPr>
          <w:rFonts w:ascii="Times New Roman" w:hAnsi="Times New Roman"/>
        </w:rPr>
      </w:pPr>
      <w:r w:rsidRPr="006D1DB9">
        <w:rPr>
          <w:rFonts w:ascii="Times New Roman" w:eastAsia="Times New Roman" w:hAnsi="Times New Roman"/>
          <w:b/>
        </w:rPr>
        <w:t>DICHIARA QUANTO SEGUE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55C2F" w:rsidRPr="006D1DB9" w:rsidTr="0040161B">
        <w:tc>
          <w:tcPr>
            <w:tcW w:w="9842" w:type="dxa"/>
            <w:shd w:val="clear" w:color="auto" w:fill="auto"/>
          </w:tcPr>
          <w:p w:rsidR="00B55C2F" w:rsidRPr="006D1DB9" w:rsidRDefault="00B55C2F" w:rsidP="0040161B">
            <w:pPr>
              <w:tabs>
                <w:tab w:val="left" w:pos="10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D1DB9">
              <w:rPr>
                <w:rFonts w:ascii="Times New Roman" w:eastAsia="Times New Roman" w:hAnsi="Times New Roman"/>
                <w:b/>
              </w:rPr>
              <w:t>A. REQUISITI DI IDONEITÀ PROFESSIONALE   E PERSONE FISICHE AVENTI CAPACITA’ NELL’AMBITO DELLA ORGANIZZAZIONE DELL’OPERATORE ECONOMICO</w:t>
            </w:r>
          </w:p>
        </w:tc>
      </w:tr>
    </w:tbl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  <w:b/>
        </w:rPr>
        <w:t>DICHIARA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5"/>
        <w:gridCol w:w="4534"/>
        <w:gridCol w:w="2125"/>
        <w:gridCol w:w="2071"/>
      </w:tblGrid>
      <w:tr w:rsidR="00B55C2F" w:rsidRPr="006D1DB9" w:rsidTr="0040161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Di possedere il seguente titolo: __</w:t>
            </w:r>
            <w:r w:rsidR="0063151A">
              <w:rPr>
                <w:rFonts w:ascii="Times New Roman" w:eastAsia="Times New Roman" w:hAnsi="Times New Roman"/>
              </w:rPr>
              <w:t>Iscrizione Albo n….</w:t>
            </w:r>
            <w:r w:rsidRPr="006D1DB9">
              <w:rPr>
                <w:rFonts w:ascii="Times New Roman" w:eastAsia="Times New Roman" w:hAnsi="Times New Roman"/>
              </w:rPr>
              <w:t>________________________________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55C2F" w:rsidRPr="006D1DB9" w:rsidRDefault="00B55C2F" w:rsidP="00B55C2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B55C2F" w:rsidRPr="006D1DB9" w:rsidRDefault="00B55C2F" w:rsidP="00B55C2F">
      <w:pPr>
        <w:spacing w:after="60" w:line="240" w:lineRule="auto"/>
        <w:ind w:left="708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 xml:space="preserve">         Di esercitare la seguente attività professionale:</w:t>
      </w:r>
    </w:p>
    <w:p w:rsidR="00B55C2F" w:rsidRDefault="00B55C2F" w:rsidP="00B55C2F">
      <w:pPr>
        <w:spacing w:after="60" w:line="240" w:lineRule="auto"/>
        <w:ind w:left="708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 xml:space="preserve">         _____________________________________</w:t>
      </w:r>
    </w:p>
    <w:p w:rsidR="00B55C2F" w:rsidRPr="006D1DB9" w:rsidRDefault="00B55C2F" w:rsidP="00B55C2F">
      <w:pPr>
        <w:spacing w:after="6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color w:val="FF0000"/>
        </w:rPr>
      </w:pPr>
    </w:p>
    <w:tbl>
      <w:tblPr>
        <w:tblW w:w="9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2"/>
      </w:tblGrid>
      <w:tr w:rsidR="00B55C2F" w:rsidRPr="006D1DB9" w:rsidTr="0040161B">
        <w:tc>
          <w:tcPr>
            <w:tcW w:w="9842" w:type="dxa"/>
            <w:shd w:val="clear" w:color="auto" w:fill="auto"/>
          </w:tcPr>
          <w:p w:rsidR="00B55C2F" w:rsidRPr="006D1DB9" w:rsidRDefault="00B55C2F" w:rsidP="0040161B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1DB9">
              <w:rPr>
                <w:rFonts w:ascii="Times New Roman" w:eastAsia="Times New Roman" w:hAnsi="Times New Roman"/>
                <w:b/>
              </w:rPr>
              <w:t>B. REQUISITI DI ORDINE GENERALE E ASSENZA DELLE CAUSE DI ESCLUSIONE</w:t>
            </w:r>
          </w:p>
          <w:p w:rsidR="00B55C2F" w:rsidRPr="006D1DB9" w:rsidRDefault="00B55C2F" w:rsidP="0040161B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1DB9">
              <w:rPr>
                <w:rFonts w:ascii="Times New Roman" w:eastAsia="Times New Roman" w:hAnsi="Times New Roman"/>
                <w:b/>
              </w:rPr>
              <w:t>di cui all’articolo 80 del D. Lgs 50/2016</w:t>
            </w:r>
          </w:p>
        </w:tc>
      </w:tr>
    </w:tbl>
    <w:p w:rsidR="00B55C2F" w:rsidRPr="006D1DB9" w:rsidRDefault="00B55C2F" w:rsidP="00B55C2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>DICHIARA CHE</w:t>
      </w:r>
    </w:p>
    <w:p w:rsidR="00B55C2F" w:rsidRPr="006D1DB9" w:rsidRDefault="00B55C2F" w:rsidP="00B55C2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</w:p>
    <w:tbl>
      <w:tblPr>
        <w:tblW w:w="5000" w:type="pct"/>
        <w:tblLook w:val="04A0"/>
      </w:tblPr>
      <w:tblGrid>
        <w:gridCol w:w="9854"/>
      </w:tblGrid>
      <w:tr w:rsidR="00B55C2F" w:rsidRPr="006D1DB9" w:rsidTr="0040161B">
        <w:tc>
          <w:tcPr>
            <w:tcW w:w="5000" w:type="pct"/>
            <w:shd w:val="clear" w:color="auto" w:fill="auto"/>
          </w:tcPr>
          <w:p w:rsidR="00B55C2F" w:rsidRPr="006D1DB9" w:rsidRDefault="00B55C2F" w:rsidP="0040161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 non ha riportato  condanna con sentenza definitiva o decreto penale di condanna divenuto irrevocabile o sentenza di applicazione della pena su richiesta ai sensi dell'articolo 444 del codice di procedura penale per i reati elencati al comma 1 dello stesso art.80;</w:t>
            </w:r>
          </w:p>
          <w:p w:rsidR="00B55C2F" w:rsidRPr="006D1DB9" w:rsidRDefault="00B55C2F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 non ha commesso violazioni gravi, definitivamente accertate, rispetto agli obblighi relativi al pagamento delle imposte e tasse o dei contributi previdenziali, secondo la legislazione italiana o quella dello Stato in cui è stabilito; (costituiscono gravi violazioni quelle che comportano un omesso pagamento di imposte e tasse superiore all'importo di cui all'articolo 48-bis, commi 1 e 2-bis, del decreto del Presidente della Repubblica </w:t>
            </w:r>
            <w:r w:rsidR="00B55C2F" w:rsidRPr="006D1DB9">
              <w:rPr>
                <w:rFonts w:ascii="Times New Roman" w:eastAsia="Times New Roman" w:hAnsi="Times New Roman"/>
              </w:rPr>
              <w:lastRenderedPageBreak/>
              <w:t xml:space="preserve">29 settembre 1973, n. 602; costituiscono violazioni definitivamente accertate quelle contenute in sentenze o atti amministrativi non più soggetti ad impugnazione;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2015); </w:t>
            </w:r>
          </w:p>
          <w:p w:rsidR="00B55C2F" w:rsidRPr="006D1DB9" w:rsidRDefault="00B55C2F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D1DB9">
              <w:rPr>
                <w:rFonts w:ascii="Times New Roman" w:eastAsia="Times New Roman" w:hAnsi="Times New Roman"/>
                <w:b/>
                <w:color w:val="FF0000"/>
              </w:rPr>
              <w:t>ovvero in alternativa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 pur avendo commesso violazioni gravi rispetto agli obblighi relativi al pagamento delle imposte e tasse o dei contributi previdenziali, secondo la legislazione italiana o quella dello Stato in cui è stabilito, ha ottemperato ai suoi obblighi pagando o impegnandosi in modo vincolante a pagare le imposte o i contributi previdenziali dovuti, compresi eventuali interessi o multe, ed il pagamento o l'impegno sono stati perfezionati prima della scadenza del termine per la presentazione delle offerte;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non ha commesso gravi infrazioni debitamente accertate alle norme in materia di salute e sicurezza sul lavoro nonché agli obblighi di cui all'articolo 30, comma 3 del Codice;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 non si è reso colpevole di gravi illeciti professionali, tali da rendere dubbia la sua integrità o affidabilità; 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non ha tentato di influenzare indebitamente il processo decisionale della stazione appaltante , di non aver ottenuto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non ha avuto  significative o persistenti carenze nell'esecuzione di un precedente contratto di appalto o di concessione che ne hanno causato la risoluzione per inadempimento ovvero la condanna al risarcimento del danno o altre sanzioni comparabili; </w:t>
            </w:r>
          </w:p>
          <w:p w:rsidR="00B55C2F" w:rsidRPr="006D1DB9" w:rsidRDefault="00B55C2F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D1DB9">
              <w:rPr>
                <w:rFonts w:ascii="Times New Roman" w:eastAsia="Times New Roman" w:hAnsi="Times New Roman"/>
                <w:b/>
                <w:color w:val="FF0000"/>
              </w:rPr>
              <w:t>OVVERO ( indicare la fattispecie in cui si versa apponendo apposita croce)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aver avuto  significative o persistenti carenze nell'esecuzione di un precedente contratto di appalto o di concessione che ne hanno causato la risoluzione per inadempimento ovvero la condanna al risarcimento del danno o altre sanzioni comparabili ( compresa l’applicazione di penalità nel termine massimo previsto dal contratto)  che di seguito si indicano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...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la partecipazione non  determina una situazione di conflitto di interesse ai sensi;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non vi è stato coinvolgimento dell’operatore economico nella preparazione della procedura d'appalto;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assicurare che nella procedura in corso vengono presentate documentazioni e dichiarazioni veritiere;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non essere iscritto nel casellario informatico tenuto dall’Osservatorio dell’ANAC per aver presentato false dichiarazioni o falsa documentazione nelle procedure di gara e negli affidamenti di subappalti.(il motivo di esclusione perdura fino a quando opera l'iscrizione nel casellario informatico);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 xml:space="preserve"> di non essere iscritto nel casellario informatico tenuto dall'Osservatorio dell'ANAC per aver presentato false dichiarazioni o falsa documentazione ai fini del rilascio  di attestazioni di qualificazione;</w:t>
            </w:r>
          </w:p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non aver violato il divieto di intestazione fiduciaria di cui all'articolo 17 della legge 19 marzo 1990, n. 55, ovvero che la violazione è stata rimossa;</w:t>
            </w:r>
          </w:p>
          <w:p w:rsidR="00B55C2F" w:rsidRPr="006D1DB9" w:rsidRDefault="00B55C2F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c>
          <w:tcPr>
            <w:tcW w:w="5000" w:type="pct"/>
            <w:shd w:val="clear" w:color="auto" w:fill="auto"/>
          </w:tcPr>
          <w:p w:rsidR="00B55C2F" w:rsidRPr="006D1DB9" w:rsidRDefault="00597585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D1DB9">
              <w:rPr>
                <w:rFonts w:ascii="Times New Roman" w:eastAsia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Di non versare nella situazione di cui ai commi 10 e 10 bis dell’articolo 80 del D. Lgs 50/2016 e s m</w:t>
            </w:r>
            <w:r w:rsidR="00B55C2F" w:rsidRPr="006D1DB9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="00B55C2F" w:rsidRPr="006D1DB9">
              <w:rPr>
                <w:rFonts w:ascii="Times New Roman" w:eastAsia="Times New Roman" w:hAnsi="Times New Roman"/>
              </w:rPr>
              <w:t xml:space="preserve">; </w:t>
            </w:r>
          </w:p>
          <w:p w:rsidR="00B55C2F" w:rsidRPr="006D1DB9" w:rsidRDefault="00B55C2F" w:rsidP="00401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55C2F" w:rsidRPr="006D1DB9" w:rsidRDefault="00597585" w:rsidP="00B55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C2F" w:rsidRPr="006D1DB9">
        <w:rPr>
          <w:rFonts w:ascii="Times New Roman" w:eastAsia="Times New Roman" w:hAnsi="Times New Roman"/>
        </w:rPr>
        <w:instrText xml:space="preserve"> FORMCHECKBOX </w:instrText>
      </w:r>
      <w:r w:rsidRPr="006D1DB9">
        <w:rPr>
          <w:rFonts w:ascii="Times New Roman" w:eastAsia="Times New Roman" w:hAnsi="Times New Roman"/>
        </w:rPr>
      </w:r>
      <w:r w:rsidRPr="006D1DB9">
        <w:rPr>
          <w:rFonts w:ascii="Times New Roman" w:eastAsia="Times New Roman" w:hAnsi="Times New Roman"/>
        </w:rPr>
        <w:fldChar w:fldCharType="end"/>
      </w:r>
      <w:r w:rsidR="00B55C2F" w:rsidRPr="006D1DB9">
        <w:rPr>
          <w:rFonts w:ascii="Times New Roman" w:eastAsia="Times New Roman" w:hAnsi="Times New Roman"/>
        </w:rPr>
        <w:t>di impegnarsi ad eseguire il servizio  secondo le modalità ed i tempi previsti nel Progetto approvato dalla stazione appaltante e secondo quanto indicato nel proprio preventivo;</w:t>
      </w:r>
      <w:r w:rsidR="00B55C2F" w:rsidRPr="006D1DB9">
        <w:rPr>
          <w:rFonts w:ascii="Times New Roman" w:eastAsia="Times New Roman" w:hAnsi="Times New Roman"/>
          <w:b/>
        </w:rPr>
        <w:t xml:space="preserve"> </w:t>
      </w:r>
    </w:p>
    <w:p w:rsidR="00B55C2F" w:rsidRPr="006D1DB9" w:rsidRDefault="00B55C2F" w:rsidP="00B55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55C2F" w:rsidRPr="006D1DB9" w:rsidRDefault="00597585" w:rsidP="00B55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C2F" w:rsidRPr="006D1DB9">
        <w:rPr>
          <w:rFonts w:ascii="Times New Roman" w:eastAsia="Times New Roman" w:hAnsi="Times New Roman"/>
        </w:rPr>
        <w:instrText xml:space="preserve"> FORMCHECKBOX </w:instrText>
      </w:r>
      <w:r w:rsidRPr="006D1DB9">
        <w:rPr>
          <w:rFonts w:ascii="Times New Roman" w:eastAsia="Times New Roman" w:hAnsi="Times New Roman"/>
        </w:rPr>
      </w:r>
      <w:r w:rsidRPr="006D1DB9">
        <w:rPr>
          <w:rFonts w:ascii="Times New Roman" w:eastAsia="Times New Roman" w:hAnsi="Times New Roman"/>
        </w:rPr>
        <w:fldChar w:fldCharType="end"/>
      </w:r>
      <w:r w:rsidR="00B55C2F" w:rsidRPr="006D1DB9">
        <w:rPr>
          <w:rFonts w:ascii="Times New Roman" w:eastAsia="Times New Roman" w:hAnsi="Times New Roman"/>
        </w:rPr>
        <w:t xml:space="preserve">dichiara di essere edotto degli obblighi derivanti dal Protocollo di Legalità/ Codice Etico e di comportamento adottato dalla stazione appaltante, reperibile nella Sezione Amministrazione Trasparente del </w:t>
      </w:r>
      <w:r w:rsidR="00B55C2F" w:rsidRPr="006D1DB9">
        <w:rPr>
          <w:rFonts w:ascii="Times New Roman" w:eastAsia="Times New Roman" w:hAnsi="Times New Roman"/>
        </w:rPr>
        <w:lastRenderedPageBreak/>
        <w:t>sito www.comune.presicceacquarica.le.it  e si impegna, in caso di aggiudicazione, ad osservare e a far osservare ai propri dipendenti e collaboratori, per quanto applicabile, il suddetto codice, pena la risoluzione del contratto</w:t>
      </w:r>
    </w:p>
    <w:p w:rsidR="00B55C2F" w:rsidRPr="006D1DB9" w:rsidRDefault="00B55C2F" w:rsidP="00B55C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55C2F" w:rsidRPr="006D1DB9" w:rsidTr="0040161B">
        <w:tc>
          <w:tcPr>
            <w:tcW w:w="10138" w:type="dxa"/>
            <w:shd w:val="clear" w:color="auto" w:fill="auto"/>
          </w:tcPr>
          <w:p w:rsidR="00B55C2F" w:rsidRPr="006D1DB9" w:rsidRDefault="00B55C2F" w:rsidP="00401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1DB9">
              <w:rPr>
                <w:rFonts w:ascii="Times New Roman" w:eastAsia="Times New Roman" w:hAnsi="Times New Roman"/>
                <w:b/>
                <w:bCs/>
                <w:spacing w:val="-4"/>
              </w:rPr>
              <w:t>C. CONOSCENZA DELLE CONDIZIONI CONTRATTUALI, INDICAZIONE DEI RECAPITI, INDICAZIONI AI FINI DELLA VERIFICA REGOLARITA’ CONTRIBUTIVA</w:t>
            </w:r>
          </w:p>
        </w:tc>
      </w:tr>
    </w:tbl>
    <w:p w:rsidR="00B55C2F" w:rsidRPr="006D1DB9" w:rsidRDefault="00B55C2F" w:rsidP="00B55C2F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tabs>
          <w:tab w:val="left" w:pos="106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>DICHIARA</w:t>
      </w:r>
    </w:p>
    <w:p w:rsidR="00B55C2F" w:rsidRPr="006D1DB9" w:rsidRDefault="00B55C2F" w:rsidP="00B55C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di accettare espressamente l’Avviso Pubblico, , dichiarando di non avere riserva alcuna in ordine alla eseguibilità della prestazione professionale, secondo quanto espresso nel proprio preventivo;</w:t>
      </w:r>
    </w:p>
    <w:p w:rsidR="00B55C2F" w:rsidRPr="006D1DB9" w:rsidRDefault="00B55C2F" w:rsidP="00B55C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ai fini della piena conoscenza ed efficacia delle comunicazioni:</w:t>
      </w:r>
    </w:p>
    <w:p w:rsidR="00B55C2F" w:rsidRPr="006D1DB9" w:rsidRDefault="00B55C2F" w:rsidP="00B55C2F">
      <w:pPr>
        <w:spacing w:after="0" w:line="240" w:lineRule="auto"/>
        <w:ind w:left="283" w:hanging="34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557"/>
        <w:gridCol w:w="707"/>
        <w:gridCol w:w="1240"/>
        <w:gridCol w:w="828"/>
        <w:gridCol w:w="1257"/>
        <w:gridCol w:w="627"/>
        <w:gridCol w:w="425"/>
        <w:gridCol w:w="1389"/>
        <w:gridCol w:w="1131"/>
        <w:gridCol w:w="879"/>
      </w:tblGrid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a)</w:t>
            </w: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di eleggere, ai fini della presente procedura, il proprio domicilio all’indirizzo:</w:t>
            </w: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597585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r w:rsidR="00B55C2F" w:rsidRPr="006D1DB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riportato all’inizio della presente dichiarazione;</w:t>
            </w: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597585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6"/>
            <w:r w:rsidR="00B55C2F" w:rsidRPr="006D1DB9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6D1DB9">
              <w:rPr>
                <w:rFonts w:ascii="Times New Roman" w:eastAsia="Times New Roman" w:hAnsi="Times New Roman"/>
              </w:rPr>
            </w:r>
            <w:r w:rsidRPr="006D1DB9">
              <w:rPr>
                <w:rFonts w:ascii="Times New Roman" w:eastAsia="Times New Roman" w:hAnsi="Times New Roman"/>
              </w:rPr>
              <w:fldChar w:fldCharType="end"/>
            </w:r>
            <w:bookmarkEnd w:id="0"/>
            <w:r w:rsidR="00B55C2F" w:rsidRPr="006D1DB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via/piazza/altro: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numero: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(altre indicazioni: presso / frazione / altro)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città: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provincia: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b)</w:t>
            </w: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 xml:space="preserve">di avere i seguenti indirizzi di posta elettronica: </w:t>
            </w: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 xml:space="preserve">- </w:t>
            </w:r>
            <w:r w:rsidRPr="006D1DB9">
              <w:rPr>
                <w:rFonts w:ascii="Times New Roman" w:eastAsia="Times New Roman" w:hAnsi="Times New Roman"/>
                <w:b/>
                <w:bCs/>
              </w:rPr>
              <w:t>certificata (PEC)</w:t>
            </w:r>
            <w:r w:rsidRPr="006D1DB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@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5C2F" w:rsidRPr="006D1DB9" w:rsidTr="0040161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5C2F" w:rsidRPr="006D1DB9" w:rsidRDefault="00B55C2F" w:rsidP="0040161B">
            <w:pPr>
              <w:spacing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D1DB9">
              <w:rPr>
                <w:rFonts w:ascii="Times New Roman" w:eastAsia="Times New Roman" w:hAnsi="Times New Roman"/>
              </w:rPr>
              <w:t>autorizzando espressamente la stazione appaltante all’utilizzo di questo mezzo di comunicazione;</w:t>
            </w:r>
          </w:p>
        </w:tc>
      </w:tr>
    </w:tbl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</w:p>
    <w:p w:rsidR="00B55C2F" w:rsidRPr="006D1DB9" w:rsidRDefault="00B55C2F" w:rsidP="00B55C2F">
      <w:pPr>
        <w:tabs>
          <w:tab w:val="left" w:pos="1068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>DICHIARA</w:t>
      </w:r>
    </w:p>
    <w:p w:rsidR="00B55C2F" w:rsidRPr="006D1DB9" w:rsidRDefault="00B55C2F" w:rsidP="00B55C2F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ai fini della acquisizione d’ufficio del DURC da parte della stazione appaltante (contraente), che il numero di Codice Fiscale di questo operatore è quello riportato all’inizio della presente dichiarazione.</w:t>
      </w: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Ai sensi del decreto legislativo 30 giugno 2003, n. 196 e sm e del Regolamento UE 2016/679, autorizza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procedura e per gli eventuali procedimenti amministrativi e giurisdizionali conseguenti; ne autorizza la comunicazione ai funzionari e agli incaricati dell’organismo appaltante o dell’amministrazione aggiudicatrice, nonché agli eventuali contro</w:t>
      </w:r>
      <w:r w:rsidR="0063151A">
        <w:rPr>
          <w:rFonts w:ascii="Times New Roman" w:eastAsia="Times New Roman" w:hAnsi="Times New Roman"/>
        </w:rPr>
        <w:t xml:space="preserve"> </w:t>
      </w:r>
      <w:r w:rsidRPr="006D1DB9">
        <w:rPr>
          <w:rFonts w:ascii="Times New Roman" w:eastAsia="Times New Roman" w:hAnsi="Times New Roman"/>
        </w:rPr>
        <w:t>interessati che ne facciano legittima e motivata richiesta.</w:t>
      </w: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La presente dichiarazione può essere sottoposta a verifica</w:t>
      </w:r>
      <w:r w:rsidR="0063151A">
        <w:rPr>
          <w:rFonts w:ascii="Times New Roman" w:eastAsia="Times New Roman" w:hAnsi="Times New Roman"/>
        </w:rPr>
        <w:t xml:space="preserve"> ai sensi dell’articolo 71 del D</w:t>
      </w:r>
      <w:r w:rsidRPr="006D1DB9">
        <w:rPr>
          <w:rFonts w:ascii="Times New Roman" w:eastAsia="Times New Roman" w:hAnsi="Times New Roman"/>
        </w:rPr>
        <w:t>.</w:t>
      </w:r>
      <w:r w:rsidR="0063151A">
        <w:rPr>
          <w:rFonts w:ascii="Times New Roman" w:eastAsia="Times New Roman" w:hAnsi="Times New Roman"/>
        </w:rPr>
        <w:t xml:space="preserve"> </w:t>
      </w:r>
      <w:r w:rsidRPr="006D1DB9">
        <w:rPr>
          <w:rFonts w:ascii="Times New Roman" w:eastAsia="Times New Roman" w:hAnsi="Times New Roman"/>
        </w:rPr>
        <w:t>P.</w:t>
      </w:r>
      <w:r w:rsidR="0063151A">
        <w:rPr>
          <w:rFonts w:ascii="Times New Roman" w:eastAsia="Times New Roman" w:hAnsi="Times New Roman"/>
        </w:rPr>
        <w:t xml:space="preserve"> </w:t>
      </w:r>
      <w:r w:rsidRPr="006D1DB9">
        <w:rPr>
          <w:rFonts w:ascii="Times New Roman" w:eastAsia="Times New Roman" w:hAnsi="Times New Roman"/>
        </w:rPr>
        <w:t xml:space="preserve">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Dichiara di essere consapevole che, qualora affidatario del contratto,  i pagamenti conseguenti  all’esecuzione delle prestazioni professionali  nel progetto approvato dalla stazione appaltante avverranno comunque esclusivamente tramite lo strumento del bonifico bancario o postale ai sensi art.3 della   Legge 13 agosto 2010 , n. 136 Piano straordinario contro le mafie, nonché delega al Governo in materia di normativa antimafia. Pertanto il sottoscritto si impegna a rispettare gli obblighi di tracciabilità dei flussi finanziari di cui alla Legge 136/2010 sopra citata, consapevole che in caso di inadempimento agli obblighi della suddetta Legge si procede alla risoluzione del contratto.</w:t>
      </w: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Si impegna infine a trasmettere le integrazioni o  le documentazioni richieste dalla stazione appaltante</w:t>
      </w:r>
      <w:r w:rsidRPr="006D1DB9">
        <w:rPr>
          <w:rFonts w:ascii="Times New Roman" w:eastAsia="Batang" w:hAnsi="Times New Roman"/>
        </w:rPr>
        <w:t>, con particolare riferimento alla trasmissione di ogni documentazione di comprova che la stazione appaltante ritenga opportuno richiedere al fine di verificare la qualificazione dell’impresa che rappresento</w:t>
      </w:r>
      <w:r w:rsidRPr="006D1DB9">
        <w:rPr>
          <w:rFonts w:ascii="Times New Roman" w:eastAsia="Times New Roman" w:hAnsi="Times New Roman"/>
        </w:rPr>
        <w:t xml:space="preserve"> .</w:t>
      </w:r>
    </w:p>
    <w:p w:rsidR="00B55C2F" w:rsidRPr="006D1DB9" w:rsidRDefault="00B55C2F" w:rsidP="00B55C2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Cs/>
          <w:i/>
          <w:iCs/>
        </w:rPr>
      </w:pPr>
      <w:r w:rsidRPr="006D1DB9">
        <w:rPr>
          <w:rFonts w:ascii="Times New Roman" w:eastAsia="Times New Roman" w:hAnsi="Times New Roman"/>
        </w:rPr>
        <w:t>Ai se</w:t>
      </w:r>
      <w:r>
        <w:rPr>
          <w:rFonts w:ascii="Times New Roman" w:eastAsia="Times New Roman" w:hAnsi="Times New Roman"/>
        </w:rPr>
        <w:t>nsi degli articoli 75 e 76 del D</w:t>
      </w:r>
      <w:r w:rsidRPr="006D1DB9">
        <w:rPr>
          <w:rFonts w:ascii="Times New Roman" w:eastAsia="Times New Roman" w:hAnsi="Times New Roman"/>
        </w:rPr>
        <w:t xml:space="preserve">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</w:t>
      </w:r>
      <w:r w:rsidRPr="006D1DB9">
        <w:rPr>
          <w:rFonts w:ascii="Times New Roman" w:eastAsia="Times New Roman" w:hAnsi="Times New Roman"/>
        </w:rPr>
        <w:lastRenderedPageBreak/>
        <w:t xml:space="preserve">verità, la presente dichiarazione, è sottoscritta in data ________ </w:t>
      </w:r>
      <w:r>
        <w:rPr>
          <w:rFonts w:ascii="Times New Roman" w:eastAsia="Times New Roman" w:hAnsi="Times New Roman"/>
        </w:rPr>
        <w:t>2023</w:t>
      </w:r>
      <w:r w:rsidRPr="006D1DB9">
        <w:rPr>
          <w:rFonts w:ascii="Times New Roman" w:eastAsia="Times New Roman" w:hAnsi="Times New Roman"/>
        </w:rPr>
        <w:t>.</w:t>
      </w:r>
    </w:p>
    <w:p w:rsidR="00B55C2F" w:rsidRPr="006D1DB9" w:rsidRDefault="00B55C2F" w:rsidP="00B55C2F">
      <w:pPr>
        <w:spacing w:after="6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B55C2F" w:rsidRPr="006D1DB9" w:rsidRDefault="00B55C2F" w:rsidP="00B55C2F">
      <w:pPr>
        <w:spacing w:after="60" w:line="240" w:lineRule="auto"/>
        <w:jc w:val="right"/>
        <w:rPr>
          <w:rFonts w:ascii="Times New Roman" w:eastAsia="Times New Roman" w:hAnsi="Times New Roman"/>
          <w:iCs/>
        </w:rPr>
      </w:pPr>
      <w:r w:rsidRPr="006D1DB9">
        <w:rPr>
          <w:rFonts w:ascii="Times New Roman" w:eastAsia="Times New Roman" w:hAnsi="Times New Roman"/>
          <w:iCs/>
        </w:rPr>
        <w:t xml:space="preserve">(firma digitale del legale rappresentante dell’operatore) </w:t>
      </w:r>
    </w:p>
    <w:p w:rsidR="00B55C2F" w:rsidRPr="006D1DB9" w:rsidRDefault="00B55C2F" w:rsidP="00B55C2F">
      <w:pPr>
        <w:spacing w:after="4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spacing w:after="40" w:line="240" w:lineRule="auto"/>
        <w:jc w:val="right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_____________________________________________________________</w:t>
      </w:r>
    </w:p>
    <w:p w:rsidR="00B55C2F" w:rsidRPr="006D1DB9" w:rsidRDefault="00B55C2F" w:rsidP="00B55C2F">
      <w:pPr>
        <w:spacing w:line="240" w:lineRule="auto"/>
        <w:jc w:val="both"/>
        <w:rPr>
          <w:rFonts w:ascii="Times New Roman" w:hAnsi="Times New Roman"/>
        </w:rPr>
      </w:pPr>
    </w:p>
    <w:p w:rsidR="00B55C2F" w:rsidRPr="006D1DB9" w:rsidRDefault="00B55C2F" w:rsidP="00B5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>MODELLO B – OFFERTA ECONOMICA</w:t>
      </w:r>
    </w:p>
    <w:p w:rsidR="00B55C2F" w:rsidRPr="006D1DB9" w:rsidRDefault="00B55C2F" w:rsidP="00B55C2F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Il/La sottoscritto/a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nato/a a......................................................................................... il ….................................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residente nel Comune di …..................................... C.A.P.  …..........  Provincia ….................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Stato  …...................................  Via/Piazza ….......................................................................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nella sua qualità di  ….......................................................................................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Sede legale: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Sede operativa: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Codice fiscale: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Partita I.V.A.: .........................................................................................</w:t>
      </w:r>
    </w:p>
    <w:p w:rsidR="00B55C2F" w:rsidRPr="00763FE5" w:rsidRDefault="00B55C2F" w:rsidP="00763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Numero di recapito telefonico: .........................................................................................</w:t>
      </w:r>
      <w:r w:rsidR="00763FE5" w:rsidRPr="00763FE5">
        <w:rPr>
          <w:rFonts w:ascii="Times New Roman" w:eastAsia="Times New Roman" w:hAnsi="Times New Roman"/>
        </w:rPr>
        <w:t xml:space="preserve">   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E-mail: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•        Casella posta elettronica certificata (P.</w:t>
      </w:r>
      <w:r w:rsidR="0063151A">
        <w:rPr>
          <w:rFonts w:ascii="Times New Roman" w:eastAsia="Times New Roman" w:hAnsi="Times New Roman"/>
        </w:rPr>
        <w:t xml:space="preserve"> </w:t>
      </w:r>
      <w:r w:rsidRPr="006D1DB9">
        <w:rPr>
          <w:rFonts w:ascii="Times New Roman" w:eastAsia="Times New Roman" w:hAnsi="Times New Roman"/>
        </w:rPr>
        <w:t>E.</w:t>
      </w:r>
      <w:r w:rsidR="0063151A">
        <w:rPr>
          <w:rFonts w:ascii="Times New Roman" w:eastAsia="Times New Roman" w:hAnsi="Times New Roman"/>
        </w:rPr>
        <w:t xml:space="preserve"> </w:t>
      </w:r>
      <w:r w:rsidRPr="006D1DB9">
        <w:rPr>
          <w:rFonts w:ascii="Times New Roman" w:eastAsia="Times New Roman" w:hAnsi="Times New Roman"/>
        </w:rPr>
        <w:t>C.): .........................................................................................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D1DB9">
        <w:rPr>
          <w:rFonts w:ascii="Times New Roman" w:eastAsia="Times New Roman" w:hAnsi="Times New Roman"/>
          <w:b/>
        </w:rPr>
        <w:t>Comunica</w:t>
      </w:r>
    </w:p>
    <w:p w:rsidR="00B55C2F" w:rsidRPr="006D1DB9" w:rsidRDefault="00B55C2F" w:rsidP="00B55C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 xml:space="preserve">di avere preso visione del presente Avviso pubblico </w:t>
      </w:r>
    </w:p>
    <w:p w:rsidR="00B55C2F" w:rsidRPr="006D1DB9" w:rsidRDefault="00B55C2F" w:rsidP="00B55C2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il costo unitario della prestazione professionale</w:t>
      </w:r>
      <w:r w:rsidR="0063151A">
        <w:rPr>
          <w:rFonts w:ascii="Times New Roman" w:eastAsia="Times New Roman" w:hAnsi="Times New Roman"/>
        </w:rPr>
        <w:t xml:space="preserve"> pari a</w:t>
      </w:r>
      <w:r w:rsidRPr="006D1DB9">
        <w:rPr>
          <w:rFonts w:ascii="Times New Roman" w:eastAsia="Times New Roman" w:hAnsi="Times New Roman"/>
        </w:rPr>
        <w:t xml:space="preserve"> :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 xml:space="preserve"> 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1DB9">
        <w:rPr>
          <w:rFonts w:ascii="Times New Roman" w:eastAsia="Times New Roman" w:hAnsi="Times New Roman"/>
        </w:rPr>
        <w:t>€ ….............................................................................................. (corrispettivo unitario  onnicomprensivo)</w:t>
      </w: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55C2F" w:rsidRPr="006D1DB9" w:rsidRDefault="00B55C2F" w:rsidP="00B55C2F">
      <w:pPr>
        <w:spacing w:after="60" w:line="240" w:lineRule="auto"/>
        <w:jc w:val="right"/>
        <w:rPr>
          <w:rFonts w:ascii="Times New Roman" w:eastAsia="Times New Roman" w:hAnsi="Times New Roman"/>
          <w:lang w:bidi="it-IT"/>
        </w:rPr>
      </w:pPr>
      <w:r w:rsidRPr="006D1DB9">
        <w:rPr>
          <w:rFonts w:ascii="Times New Roman" w:eastAsia="Times New Roman" w:hAnsi="Times New Roman"/>
          <w:iCs/>
        </w:rPr>
        <w:t xml:space="preserve"> (firma digitale)</w:t>
      </w:r>
    </w:p>
    <w:p w:rsidR="00B442FA" w:rsidRDefault="00B442FA"/>
    <w:sectPr w:rsidR="00B442FA" w:rsidSect="008E435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92" w:rsidRDefault="00C66292" w:rsidP="00B55C2F">
      <w:pPr>
        <w:spacing w:after="0" w:line="240" w:lineRule="auto"/>
      </w:pPr>
      <w:r>
        <w:separator/>
      </w:r>
    </w:p>
  </w:endnote>
  <w:endnote w:type="continuationSeparator" w:id="1">
    <w:p w:rsidR="00C66292" w:rsidRDefault="00C66292" w:rsidP="00B5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5" w:rsidRDefault="00C66292">
    <w:pPr>
      <w:pStyle w:val="a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92" w:rsidRDefault="00C66292" w:rsidP="00B55C2F">
      <w:pPr>
        <w:spacing w:after="0" w:line="240" w:lineRule="auto"/>
      </w:pPr>
      <w:r>
        <w:separator/>
      </w:r>
    </w:p>
  </w:footnote>
  <w:footnote w:type="continuationSeparator" w:id="1">
    <w:p w:rsidR="00C66292" w:rsidRDefault="00C66292" w:rsidP="00B55C2F">
      <w:pPr>
        <w:spacing w:after="0" w:line="240" w:lineRule="auto"/>
      </w:pPr>
      <w:r>
        <w:continuationSeparator/>
      </w:r>
    </w:p>
  </w:footnote>
  <w:footnote w:id="2">
    <w:p w:rsidR="00B55C2F" w:rsidRPr="00966653" w:rsidRDefault="00B55C2F" w:rsidP="00B55C2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5" w:rsidRDefault="00C66292">
    <w:pPr>
      <w:pStyle w:val="a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BE6"/>
    <w:multiLevelType w:val="hybridMultilevel"/>
    <w:tmpl w:val="EB0A7E3A"/>
    <w:lvl w:ilvl="0" w:tplc="36EA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12C37"/>
    <w:multiLevelType w:val="hybridMultilevel"/>
    <w:tmpl w:val="07941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F6930"/>
    <w:multiLevelType w:val="hybridMultilevel"/>
    <w:tmpl w:val="B2F0315C"/>
    <w:lvl w:ilvl="0" w:tplc="36EA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C2F"/>
    <w:rsid w:val="00397B5E"/>
    <w:rsid w:val="00597585"/>
    <w:rsid w:val="0063151A"/>
    <w:rsid w:val="00763FE5"/>
    <w:rsid w:val="00911F16"/>
    <w:rsid w:val="00B442FA"/>
    <w:rsid w:val="00B55C2F"/>
    <w:rsid w:val="00C66292"/>
    <w:rsid w:val="00D814FB"/>
    <w:rsid w:val="00FA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F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testoCarattere"/>
    <w:uiPriority w:val="99"/>
    <w:qFormat/>
    <w:rsid w:val="00B55C2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a"/>
    <w:uiPriority w:val="99"/>
    <w:rsid w:val="00B55C2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rsid w:val="00B55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5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55C2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5C2F"/>
  </w:style>
  <w:style w:type="paragraph" w:styleId="Paragrafoelenco">
    <w:name w:val="List Paragraph"/>
    <w:basedOn w:val="Normale"/>
    <w:uiPriority w:val="34"/>
    <w:qFormat/>
    <w:rsid w:val="0076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colellar</dc:creator>
  <cp:keywords/>
  <dc:description/>
  <cp:lastModifiedBy>colellar</cp:lastModifiedBy>
  <cp:revision>6</cp:revision>
  <dcterms:created xsi:type="dcterms:W3CDTF">2023-08-14T08:24:00Z</dcterms:created>
  <dcterms:modified xsi:type="dcterms:W3CDTF">2023-09-13T11:27:00Z</dcterms:modified>
</cp:coreProperties>
</file>